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374" w:rsidRPr="00330C6D" w:rsidRDefault="00F14374" w:rsidP="00F1437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330C6D">
        <w:rPr>
          <w:rFonts w:ascii="Times New Roman" w:eastAsia="Calibri" w:hAnsi="Times New Roman" w:cs="Times New Roman"/>
          <w:sz w:val="16"/>
          <w:szCs w:val="16"/>
        </w:rPr>
        <w:t xml:space="preserve">Документ обязателен к применению </w:t>
      </w:r>
    </w:p>
    <w:p w:rsidR="00F14374" w:rsidRPr="00330C6D" w:rsidRDefault="00F14374" w:rsidP="00F1437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330C6D">
        <w:rPr>
          <w:rFonts w:ascii="Times New Roman" w:eastAsia="Calibri" w:hAnsi="Times New Roman" w:cs="Times New Roman"/>
          <w:sz w:val="16"/>
          <w:szCs w:val="16"/>
        </w:rPr>
        <w:t xml:space="preserve">в соответствии с </w:t>
      </w:r>
      <w:r w:rsidR="000D4479">
        <w:rPr>
          <w:rFonts w:ascii="Times New Roman" w:eastAsia="Calibri" w:hAnsi="Times New Roman" w:cs="Times New Roman"/>
          <w:sz w:val="16"/>
          <w:szCs w:val="16"/>
        </w:rPr>
        <w:t>абз. 24 ч. 3 ст. 214 ТК РФ</w:t>
      </w:r>
      <w:r w:rsidRPr="00330C6D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F14374" w:rsidRPr="00330C6D" w:rsidRDefault="00F14374" w:rsidP="00F14374">
      <w:pPr>
        <w:widowControl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F14374" w:rsidRPr="00330C6D" w:rsidRDefault="00F14374" w:rsidP="00F14374">
      <w:pPr>
        <w:widowControl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330C6D">
        <w:rPr>
          <w:rFonts w:ascii="Times New Roman" w:eastAsia="Calibri" w:hAnsi="Times New Roman" w:cs="Times New Roman"/>
          <w:sz w:val="16"/>
          <w:szCs w:val="16"/>
        </w:rPr>
        <w:t>Составляется работодателем</w:t>
      </w:r>
    </w:p>
    <w:p w:rsidR="00F14374" w:rsidRPr="00330C6D" w:rsidRDefault="00F14374" w:rsidP="00F1437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D15E77" w:rsidRPr="0032102C" w:rsidRDefault="00F14374" w:rsidP="00F14374">
      <w:pPr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330C6D">
        <w:rPr>
          <w:rFonts w:ascii="Times New Roman" w:eastAsia="Calibri" w:hAnsi="Times New Roman" w:cs="Times New Roman"/>
          <w:sz w:val="16"/>
          <w:szCs w:val="16"/>
        </w:rPr>
        <w:t>Примерная форма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CE7335">
        <w:rPr>
          <w:rFonts w:ascii="Calibri" w:hAnsi="Calibri" w:cs="Calibri"/>
        </w:rPr>
        <w:t>Типовая инструкция</w:t>
      </w:r>
      <w:r>
        <w:rPr>
          <w:rFonts w:ascii="Calibri" w:hAnsi="Calibri" w:cs="Calibri"/>
        </w:rPr>
        <w:t xml:space="preserve"> </w:t>
      </w:r>
      <w:r w:rsidRPr="00CE7335">
        <w:rPr>
          <w:rFonts w:ascii="Calibri" w:hAnsi="Calibri" w:cs="Calibri"/>
        </w:rPr>
        <w:t>по охране труда при уборке помещений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CE7335">
        <w:rPr>
          <w:rFonts w:ascii="Calibri" w:hAnsi="Calibri" w:cs="Calibri"/>
        </w:rPr>
        <w:t>1. Общие требования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 xml:space="preserve">1.1. Соблюдать требования </w:t>
      </w:r>
      <w:hyperlink w:anchor="Par61" w:history="1">
        <w:r w:rsidRPr="00CE7335">
          <w:rPr>
            <w:rFonts w:ascii="Calibri" w:hAnsi="Calibri" w:cs="Calibri"/>
            <w:color w:val="0000FF"/>
          </w:rPr>
          <w:t>общей</w:t>
        </w:r>
      </w:hyperlink>
      <w:r w:rsidRPr="00CE7335">
        <w:rPr>
          <w:rFonts w:ascii="Calibri" w:hAnsi="Calibri" w:cs="Calibri"/>
        </w:rPr>
        <w:t xml:space="preserve"> и настоящей Инструкции по охране труда для работников издательств.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1.2. Приступая к работе, уборщица должна получить инструктаж по охране труда от руководителя соответствующего структурного подразделения о дополнительных мерах безопасности.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1.3. Тщательно производить уборку в соответствии с установленным графиком и следить за чистотой своего участка.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CE7335">
        <w:rPr>
          <w:rFonts w:ascii="Calibri" w:hAnsi="Calibri" w:cs="Calibri"/>
        </w:rPr>
        <w:t>2. Перед началом работы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2.1. Проверить средства индивидуальной защиты и надеть спецодежду.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2.2. Проверить исправность инструмента и механических средств для уборки (пылесосы, полотеры, уборочные машины и т.п.).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2.3. Получить дополнительный инструктаж по охране труда при работе на новом участке.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CE7335">
        <w:rPr>
          <w:rFonts w:ascii="Calibri" w:hAnsi="Calibri" w:cs="Calibri"/>
        </w:rPr>
        <w:t>3. Во время работы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3.1. Уборщица обязана: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при уборке помещения пользоваться только исправными полотером, пылесосом, уборочной машиной, лестницей, стремянкой, носилками, тележкой, тачкой и другими приспособлениями;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уборку мусора в помещениях при работающем оборудовании (конвейеры, транспортеры и т.п.) выполнять только вне рабочих зон. Сбор мусора из ящиков при работающем оборудовании выполнять только при наличии ограждений опасных зон;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тряпки, бумаги и другие отходы, пропитанные бензином, керосином, смывочно - смазочными веществами, убирать в плотно закрывающиеся металлические ящики, по окончании работы удалять из рабочего помещения;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сильно увлажненный пол подметать, используя деревянные опилки. После мытья пол насухо вытереть;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пролитые на пол смывочно - смазочные вещества, воду и другие жидкости немедленно вытереть насухо.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3.2. При мытье: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полов следует надевать галоши и резиновые перчатки;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полов раствором кальцинированной соды разводить ее следует приблизительно из расчета 60 - 80 г на ведро воды;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полов в местам общего пользования следует применять раствор хлорной извести из расчета 2 столовые ложки на ведро воды. Не оставлять разведенную (кашеобразную) хлорную известь в закрытом помещении, не заливать ее горячей водой во избежание интенсивного образования вредных газов. При переноске горячей воды в ведрах соблюдать большую осторожность (ведра должны быть неполными и иметь крышки);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окон не вставать на подоконники, а пользоваться для этого специальной лестницей или стремянкой. Исправная лестница должна иметь ступени, вделанные в тетивы, а не прибитые гвоздями. Ступени не должны быть поломаны, иметь трещины и сколы. Концы лестницы должны иметь резиновые башмаки или заостренные металлические наконечники, предупреждающие скольжение ее по полу (лестницы должны быть испытаны на статическую нагрузку).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lastRenderedPageBreak/>
        <w:t>3.3. Раковины умывальников и унитазов следует мыть горячей водой с мылом и специальными моющими растворами. Запрещается применять для этих целей кислоты, бензин, скипидар, ацетон и другие горючие жидкости.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Выносить мусор из помещений только в специальных ящиках в отведенное для него во дворе место.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В комнате, где установлены газовые плиты для подогрева воды, перед началом работы проверить, закрыты ли краны и нет ли запаха газа. При проявлении запаха газа, горении не во всех отверстиях горелки, вытекании газа, неисправности кранов газовой плитки закрыть кран на газопроводе и доложить о неисправностях администрации.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3.4. Запрещается: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производить уборку под работающим оборудованием или в непосредственной близости от движущихся механизмов;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останавливать или пускать на рабочий ход оборудование, а также вытирать само оборудование при его работе;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использовать для мытья полов, оконных рам, мебели и т.п. бензин, керосин, ацетон, скипидар и другие легковоспламеняющиеся и горючие жидкости;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разводить бензином, скипидаром или другими легковоспламеняющимися жидкостями пасту для натирания полов;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разогревать пасту для натирания полов на газовых и открытых электроплитках (разогревание пасты для натирания пола допускается на закрытой электроплитке в металлическом сосуде на водяной бане);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класть на электрооборудование и нагревательные устройства тряпки, метлы, швабры и другие предметы;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оставлять в проходах, проездах, дверных проемах и т.п. метлы, тряпки, пылесосы, полотеры и т.п.;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вытирать рубильники и другие выключатели тока, производить исправление электропроводки, выключателей, штепсельных розеток;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заходить и протягивать руки за ограждения как действующего, так и бездействующего в данный момент оборудования;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собирать в один ящик тряпки, отходы дерева, бумаги и промасленной ветоши. Для каждого вида отходов должен быть отдельный ящик;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слив в канализацию кислот, щелочей и их растворов;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разбрасывать мусор по территории, выбрасывать его в окна, собирать в деревянные ящики.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CE7335">
        <w:rPr>
          <w:rFonts w:ascii="Calibri" w:hAnsi="Calibri" w:cs="Calibri"/>
        </w:rPr>
        <w:t>4. В аварийных ситуациях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4.1. В случае обнаружения в помещении запаха газа или дыма сообщить администрации и по телефону в городскую пожарную охрану.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4.2. При загорании или пожаре сообщить администрации и покинуть помещение.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4.3. При обнаружении развала стеллажа с продукцией, завала прохода необходимо об этом сообщить администрации.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CE7335">
        <w:rPr>
          <w:rFonts w:ascii="Calibri" w:hAnsi="Calibri" w:cs="Calibri"/>
        </w:rPr>
        <w:t>5. По окончании работы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5.1. Все принадлежности, инструменты, лестницы и т.п. убрать в отведенное место.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5.2. Снять спецовку и средства защиты, поместить их в гардероб. В случае загрязнения средства индивидуальной защиты следует промыть.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5.3. Если работа выполнялась в нерабочее время, проверить выключены ли электроприборы, газ, вода, вентиляция, освещение.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E7335">
        <w:rPr>
          <w:rFonts w:ascii="Calibri" w:hAnsi="Calibri" w:cs="Calibri"/>
        </w:rPr>
        <w:t>5.4. Хорошо вымыть теплой водой с мылом лицо и руки, прополоскать рот. Если имеется возможность, принять душ.</w:t>
      </w:r>
    </w:p>
    <w:p w:rsidR="00CE7335" w:rsidRPr="00CE7335" w:rsidRDefault="00CE7335" w:rsidP="00CE73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14374" w:rsidRPr="006E5AAC" w:rsidRDefault="00F14374" w:rsidP="00F14374"/>
    <w:sectPr w:rsidR="00F14374" w:rsidRPr="006E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374"/>
    <w:rsid w:val="00017ECE"/>
    <w:rsid w:val="000451F8"/>
    <w:rsid w:val="00046460"/>
    <w:rsid w:val="000D4479"/>
    <w:rsid w:val="000D765A"/>
    <w:rsid w:val="00121FCC"/>
    <w:rsid w:val="00124BEA"/>
    <w:rsid w:val="001473B9"/>
    <w:rsid w:val="001959F1"/>
    <w:rsid w:val="001A40AC"/>
    <w:rsid w:val="00200C71"/>
    <w:rsid w:val="002137B0"/>
    <w:rsid w:val="002178B8"/>
    <w:rsid w:val="0023615A"/>
    <w:rsid w:val="002566D4"/>
    <w:rsid w:val="00277EF7"/>
    <w:rsid w:val="00295328"/>
    <w:rsid w:val="002A0B0D"/>
    <w:rsid w:val="002B3C09"/>
    <w:rsid w:val="002C20B6"/>
    <w:rsid w:val="002F3669"/>
    <w:rsid w:val="002F71E2"/>
    <w:rsid w:val="003032F2"/>
    <w:rsid w:val="0032102C"/>
    <w:rsid w:val="00326A54"/>
    <w:rsid w:val="003339BD"/>
    <w:rsid w:val="00397ABA"/>
    <w:rsid w:val="003A6A5A"/>
    <w:rsid w:val="003A7DC7"/>
    <w:rsid w:val="00411DBC"/>
    <w:rsid w:val="00426FCA"/>
    <w:rsid w:val="00443D9C"/>
    <w:rsid w:val="00460481"/>
    <w:rsid w:val="00460B1E"/>
    <w:rsid w:val="004A0D34"/>
    <w:rsid w:val="004C25C3"/>
    <w:rsid w:val="004E686A"/>
    <w:rsid w:val="00501A6B"/>
    <w:rsid w:val="005053E0"/>
    <w:rsid w:val="00513EC2"/>
    <w:rsid w:val="00530E36"/>
    <w:rsid w:val="00541656"/>
    <w:rsid w:val="00542214"/>
    <w:rsid w:val="005502BB"/>
    <w:rsid w:val="005A7C7D"/>
    <w:rsid w:val="005B002D"/>
    <w:rsid w:val="005C5A0C"/>
    <w:rsid w:val="005C7571"/>
    <w:rsid w:val="0061217C"/>
    <w:rsid w:val="00643F53"/>
    <w:rsid w:val="00647B6F"/>
    <w:rsid w:val="006515AA"/>
    <w:rsid w:val="00655506"/>
    <w:rsid w:val="00663013"/>
    <w:rsid w:val="006760CE"/>
    <w:rsid w:val="0068553E"/>
    <w:rsid w:val="006B5602"/>
    <w:rsid w:val="006E5AAC"/>
    <w:rsid w:val="006F2D53"/>
    <w:rsid w:val="00734663"/>
    <w:rsid w:val="007349BC"/>
    <w:rsid w:val="00757683"/>
    <w:rsid w:val="00761F80"/>
    <w:rsid w:val="00766B00"/>
    <w:rsid w:val="007B6E7E"/>
    <w:rsid w:val="007C1B3B"/>
    <w:rsid w:val="00806BEC"/>
    <w:rsid w:val="00815BA7"/>
    <w:rsid w:val="00825398"/>
    <w:rsid w:val="008519AB"/>
    <w:rsid w:val="008718C6"/>
    <w:rsid w:val="00877D9D"/>
    <w:rsid w:val="00877FF5"/>
    <w:rsid w:val="00893621"/>
    <w:rsid w:val="008A1FEA"/>
    <w:rsid w:val="008C4C90"/>
    <w:rsid w:val="008C7BD1"/>
    <w:rsid w:val="008D1983"/>
    <w:rsid w:val="008D3329"/>
    <w:rsid w:val="008F617F"/>
    <w:rsid w:val="0091546C"/>
    <w:rsid w:val="0094167E"/>
    <w:rsid w:val="009860DA"/>
    <w:rsid w:val="009E0BBC"/>
    <w:rsid w:val="00A1465F"/>
    <w:rsid w:val="00A44077"/>
    <w:rsid w:val="00A46A4D"/>
    <w:rsid w:val="00A64635"/>
    <w:rsid w:val="00A6578E"/>
    <w:rsid w:val="00A7478E"/>
    <w:rsid w:val="00AA38B7"/>
    <w:rsid w:val="00AB39BD"/>
    <w:rsid w:val="00AE74D6"/>
    <w:rsid w:val="00AF22F4"/>
    <w:rsid w:val="00B21C16"/>
    <w:rsid w:val="00B34272"/>
    <w:rsid w:val="00B42BC7"/>
    <w:rsid w:val="00B752C6"/>
    <w:rsid w:val="00B8367D"/>
    <w:rsid w:val="00BA65A5"/>
    <w:rsid w:val="00C21BE8"/>
    <w:rsid w:val="00C232F1"/>
    <w:rsid w:val="00C56151"/>
    <w:rsid w:val="00C85A89"/>
    <w:rsid w:val="00CB6ADD"/>
    <w:rsid w:val="00CE53A9"/>
    <w:rsid w:val="00CE7335"/>
    <w:rsid w:val="00D15E77"/>
    <w:rsid w:val="00D16DB2"/>
    <w:rsid w:val="00D2378D"/>
    <w:rsid w:val="00D51988"/>
    <w:rsid w:val="00D556B6"/>
    <w:rsid w:val="00D66213"/>
    <w:rsid w:val="00D82089"/>
    <w:rsid w:val="00D83C6F"/>
    <w:rsid w:val="00DA2AA5"/>
    <w:rsid w:val="00DD7691"/>
    <w:rsid w:val="00E21C52"/>
    <w:rsid w:val="00E25207"/>
    <w:rsid w:val="00E418E7"/>
    <w:rsid w:val="00E42442"/>
    <w:rsid w:val="00E46780"/>
    <w:rsid w:val="00E50186"/>
    <w:rsid w:val="00E50D81"/>
    <w:rsid w:val="00E67587"/>
    <w:rsid w:val="00EA6A22"/>
    <w:rsid w:val="00EE51FC"/>
    <w:rsid w:val="00F103AF"/>
    <w:rsid w:val="00F14374"/>
    <w:rsid w:val="00F409EF"/>
    <w:rsid w:val="00F4225F"/>
    <w:rsid w:val="00F70D25"/>
    <w:rsid w:val="00F85B78"/>
    <w:rsid w:val="00FC641F"/>
    <w:rsid w:val="00FF0FDB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287F0-480D-4E2D-915E-78E2F52D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Яна Валерьевна</dc:creator>
  <cp:lastModifiedBy>Графский Д.А.</cp:lastModifiedBy>
  <cp:revision>3</cp:revision>
  <dcterms:created xsi:type="dcterms:W3CDTF">2017-10-06T11:47:00Z</dcterms:created>
  <dcterms:modified xsi:type="dcterms:W3CDTF">2024-12-09T11:59:00Z</dcterms:modified>
</cp:coreProperties>
</file>