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2A3" w:rsidRPr="00DC3A34" w:rsidRDefault="005402A3" w:rsidP="005402A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5402A3" w:rsidRPr="00DC3A34" w:rsidRDefault="005402A3" w:rsidP="005402A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в соответствии с ч. 5 ст. 9 Федерального закона </w:t>
      </w:r>
    </w:p>
    <w:p w:rsidR="005402A3" w:rsidRPr="00DC3A34" w:rsidRDefault="005402A3" w:rsidP="005402A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от 28.12.2013 N 426-ФЗ «О специальной оценке условий труда»</w:t>
      </w:r>
    </w:p>
    <w:p w:rsidR="005402A3" w:rsidRPr="00DC3A34" w:rsidRDefault="005402A3" w:rsidP="005402A3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Составляется </w:t>
      </w:r>
      <w:r>
        <w:rPr>
          <w:rFonts w:ascii="Times New Roman" w:hAnsi="Times New Roman"/>
          <w:sz w:val="24"/>
          <w:szCs w:val="24"/>
        </w:rPr>
        <w:t>комиссией работодателя</w:t>
      </w:r>
    </w:p>
    <w:p w:rsidR="005402A3" w:rsidRPr="00DC3A34" w:rsidRDefault="005402A3" w:rsidP="005402A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DC3A34">
        <w:rPr>
          <w:rFonts w:ascii="Times New Roman" w:hAnsi="Times New Roman"/>
          <w:bCs/>
          <w:sz w:val="24"/>
          <w:szCs w:val="24"/>
        </w:rPr>
        <w:t>Полное наименование организации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bCs/>
          <w:sz w:val="24"/>
          <w:szCs w:val="24"/>
        </w:rPr>
        <w:t>(Сокращенное наименование организации)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Pr="00DC3A34">
        <w:rPr>
          <w:rFonts w:ascii="Times New Roman" w:hAnsi="Times New Roman"/>
          <w:sz w:val="24"/>
          <w:szCs w:val="24"/>
        </w:rPr>
        <w:t xml:space="preserve"> № __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402A3" w:rsidRPr="00DC3A34" w:rsidTr="00AF3D8C">
        <w:tc>
          <w:tcPr>
            <w:tcW w:w="4677" w:type="dxa"/>
            <w:hideMark/>
          </w:tcPr>
          <w:p w:rsidR="005402A3" w:rsidRPr="00DC3A34" w:rsidRDefault="005402A3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3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:rsidR="005402A3" w:rsidRPr="00DC3A34" w:rsidRDefault="005402A3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34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:rsidR="005402A3" w:rsidRPr="00DC3A34" w:rsidRDefault="005402A3" w:rsidP="005402A3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5402A3" w:rsidRPr="00DC3A34" w:rsidRDefault="005402A3" w:rsidP="005402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комиссии</w:t>
      </w:r>
      <w:r w:rsidRPr="00DC3A34">
        <w:rPr>
          <w:rFonts w:ascii="Times New Roman" w:hAnsi="Times New Roman"/>
          <w:b/>
          <w:sz w:val="24"/>
          <w:szCs w:val="24"/>
        </w:rPr>
        <w:t xml:space="preserve"> об утверждении перечня рабочих мест, на которых будет </w:t>
      </w:r>
      <w:bookmarkStart w:id="0" w:name="_GoBack"/>
      <w:r w:rsidRPr="00DC3A34">
        <w:rPr>
          <w:rFonts w:ascii="Times New Roman" w:hAnsi="Times New Roman"/>
          <w:b/>
          <w:sz w:val="24"/>
          <w:szCs w:val="24"/>
        </w:rPr>
        <w:t>проводиться специальная оценка условий труда</w:t>
      </w:r>
    </w:p>
    <w:bookmarkEnd w:id="0"/>
    <w:p w:rsidR="005402A3" w:rsidRPr="00DC3A34" w:rsidRDefault="005402A3" w:rsidP="005402A3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5402A3" w:rsidRPr="00DC3A34" w:rsidRDefault="005402A3" w:rsidP="005402A3">
      <w:pPr>
        <w:spacing w:after="0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В соответствии с ч. 5 ст. 9 Федерального закона от 28.12.2013 N 426-ФЗ «О специальной оценке условий труда»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РЕШЕНО</w:t>
      </w:r>
      <w:r w:rsidRPr="00DC3A34">
        <w:rPr>
          <w:rFonts w:ascii="Times New Roman" w:hAnsi="Times New Roman"/>
          <w:sz w:val="24"/>
          <w:szCs w:val="24"/>
        </w:rPr>
        <w:t>: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Утвердить следующий перечень рабочих мест, на которых будет проводиться специальная оценка условий труда: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- </w:t>
      </w:r>
      <w:r w:rsidRPr="00DC3A34">
        <w:rPr>
          <w:rFonts w:ascii="Times New Roman" w:hAnsi="Times New Roman"/>
          <w:i/>
          <w:sz w:val="24"/>
          <w:szCs w:val="24"/>
        </w:rPr>
        <w:t xml:space="preserve">(приведите: 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C3A34">
        <w:rPr>
          <w:rFonts w:ascii="Times New Roman" w:hAnsi="Times New Roman"/>
          <w:i/>
          <w:sz w:val="24"/>
          <w:szCs w:val="24"/>
        </w:rPr>
        <w:t xml:space="preserve"> а) общее количество рабочих мест, на которых будет проводиться специальная оценка условий труда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C3A34">
        <w:rPr>
          <w:rFonts w:ascii="Times New Roman" w:hAnsi="Times New Roman"/>
          <w:i/>
          <w:sz w:val="24"/>
          <w:szCs w:val="24"/>
        </w:rPr>
        <w:t>б) рабочие места с наличием источников вредных и (или) опасных факторов производственной среды и трудового процесса, которые были выявлены по результатам ранее проведенных аттестаций рабочих мест по условиям труда или специальной оценки условий труда;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C3A34">
        <w:rPr>
          <w:rFonts w:ascii="Times New Roman" w:hAnsi="Times New Roman"/>
          <w:i/>
          <w:sz w:val="24"/>
          <w:szCs w:val="24"/>
        </w:rPr>
        <w:t>в) рабочие места сотрудников, чья профессия, должность или специальность дает право на досрочное назначение страховой пенсии по старости;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C3A34">
        <w:rPr>
          <w:rFonts w:ascii="Times New Roman" w:hAnsi="Times New Roman"/>
          <w:i/>
          <w:sz w:val="24"/>
          <w:szCs w:val="24"/>
        </w:rPr>
        <w:t>г)  рабочие</w:t>
      </w:r>
      <w:proofErr w:type="gramEnd"/>
      <w:r w:rsidRPr="00DC3A34">
        <w:rPr>
          <w:rFonts w:ascii="Times New Roman" w:hAnsi="Times New Roman"/>
          <w:i/>
          <w:sz w:val="24"/>
          <w:szCs w:val="24"/>
        </w:rPr>
        <w:t xml:space="preserve"> места, работа на которых дает право на гарантии и компенсации за работу с вредными и (или) опасными условиями труда;</w:t>
      </w:r>
    </w:p>
    <w:p w:rsidR="005402A3" w:rsidRPr="005402A3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C3A34">
        <w:rPr>
          <w:rFonts w:ascii="Times New Roman" w:hAnsi="Times New Roman"/>
          <w:i/>
          <w:sz w:val="24"/>
          <w:szCs w:val="24"/>
        </w:rPr>
        <w:t>д)  аналогичные</w:t>
      </w:r>
      <w:proofErr w:type="gramEnd"/>
      <w:r w:rsidRPr="00DC3A34">
        <w:rPr>
          <w:rFonts w:ascii="Times New Roman" w:hAnsi="Times New Roman"/>
          <w:i/>
          <w:sz w:val="24"/>
          <w:szCs w:val="24"/>
        </w:rPr>
        <w:t xml:space="preserve"> рабочие места).</w:t>
      </w: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________________________/_______________</w:t>
      </w:r>
    </w:p>
    <w:p w:rsidR="005402A3" w:rsidRPr="00DC3A34" w:rsidRDefault="005402A3" w:rsidP="005402A3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      (должность, Ф.И.О.)              (подпись)</w:t>
      </w: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решением</w:t>
      </w:r>
      <w:r w:rsidRPr="00DC3A34">
        <w:rPr>
          <w:rFonts w:ascii="Times New Roman" w:hAnsi="Times New Roman"/>
          <w:sz w:val="24"/>
          <w:szCs w:val="24"/>
        </w:rPr>
        <w:t xml:space="preserve"> ознакомлены:</w:t>
      </w: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DC3A34">
        <w:rPr>
          <w:rFonts w:ascii="Times New Roman" w:hAnsi="Times New Roman"/>
          <w:i/>
          <w:iCs/>
          <w:sz w:val="24"/>
          <w:szCs w:val="24"/>
        </w:rPr>
        <w:t>Дата</w:t>
      </w: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DC3A34">
        <w:rPr>
          <w:rFonts w:ascii="Times New Roman" w:hAnsi="Times New Roman"/>
          <w:i/>
          <w:sz w:val="24"/>
          <w:szCs w:val="24"/>
        </w:rPr>
        <w:t>подпись</w:t>
      </w:r>
      <w:r w:rsidRPr="00DC3A34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DC3A34">
        <w:rPr>
          <w:rFonts w:ascii="Times New Roman" w:hAnsi="Times New Roman"/>
          <w:i/>
          <w:iCs/>
          <w:sz w:val="24"/>
          <w:szCs w:val="24"/>
        </w:rPr>
        <w:t>Дата</w:t>
      </w:r>
    </w:p>
    <w:p w:rsidR="005402A3" w:rsidRPr="00DC3A34" w:rsidRDefault="005402A3" w:rsidP="00540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402A3" w:rsidRPr="00DC3A34" w:rsidRDefault="005402A3" w:rsidP="00540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DC3A34">
        <w:rPr>
          <w:rFonts w:ascii="Times New Roman" w:hAnsi="Times New Roman"/>
          <w:i/>
          <w:sz w:val="24"/>
          <w:szCs w:val="24"/>
        </w:rPr>
        <w:t>подпись</w:t>
      </w:r>
      <w:r w:rsidRPr="00DC3A34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5402A3" w:rsidRDefault="005402A3" w:rsidP="00540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A3"/>
    <w:rsid w:val="005402A3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CD41"/>
  <w15:chartTrackingRefBased/>
  <w15:docId w15:val="{967133F7-1E2D-42AC-AE45-B2F533E9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2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2021-08-24T18:57:00Z</dcterms:created>
  <dcterms:modified xsi:type="dcterms:W3CDTF">2021-08-24T18:58:00Z</dcterms:modified>
</cp:coreProperties>
</file>