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46" w:rsidRPr="00356946" w:rsidRDefault="00356946" w:rsidP="00356946">
      <w:pPr>
        <w:autoSpaceDE w:val="0"/>
        <w:autoSpaceDN w:val="0"/>
        <w:adjustRightInd w:val="0"/>
        <w:spacing w:after="0" w:line="240" w:lineRule="auto"/>
        <w:jc w:val="right"/>
        <w:rPr>
          <w:rFonts w:ascii="Times New Roman" w:hAnsi="Times New Roman" w:cs="Times New Roman"/>
          <w:sz w:val="24"/>
          <w:szCs w:val="24"/>
        </w:rPr>
      </w:pPr>
    </w:p>
    <w:p w:rsidR="00EC0C45" w:rsidRPr="00EC0C45" w:rsidRDefault="00EC0C45" w:rsidP="00EC0C45">
      <w:pPr>
        <w:widowControl w:val="0"/>
        <w:spacing w:after="0" w:line="240" w:lineRule="auto"/>
        <w:jc w:val="right"/>
        <w:rPr>
          <w:rFonts w:ascii="Times New Roman" w:eastAsia="Calibri" w:hAnsi="Times New Roman" w:cs="Times New Roman"/>
          <w:sz w:val="16"/>
          <w:szCs w:val="16"/>
        </w:rPr>
      </w:pPr>
      <w:r w:rsidRPr="00EC0C45">
        <w:rPr>
          <w:rFonts w:ascii="Times New Roman" w:eastAsia="Calibri" w:hAnsi="Times New Roman" w:cs="Times New Roman"/>
          <w:sz w:val="16"/>
          <w:szCs w:val="16"/>
        </w:rPr>
        <w:t xml:space="preserve">Документ обязателен к применению </w:t>
      </w:r>
    </w:p>
    <w:p w:rsidR="00EC0C45" w:rsidRPr="00EC0C45" w:rsidRDefault="00EC0C45" w:rsidP="00EC0C45">
      <w:pPr>
        <w:widowControl w:val="0"/>
        <w:spacing w:after="0" w:line="240" w:lineRule="auto"/>
        <w:jc w:val="right"/>
        <w:rPr>
          <w:rFonts w:ascii="Times New Roman" w:eastAsia="Calibri" w:hAnsi="Times New Roman" w:cs="Times New Roman"/>
          <w:sz w:val="16"/>
          <w:szCs w:val="16"/>
        </w:rPr>
      </w:pPr>
      <w:r w:rsidRPr="00EC0C45">
        <w:rPr>
          <w:rFonts w:ascii="Times New Roman" w:eastAsia="Calibri" w:hAnsi="Times New Roman" w:cs="Times New Roman"/>
          <w:sz w:val="16"/>
          <w:szCs w:val="16"/>
        </w:rPr>
        <w:t xml:space="preserve">в соответствии с </w:t>
      </w:r>
      <w:proofErr w:type="spellStart"/>
      <w:r w:rsidRPr="00EC0C45">
        <w:rPr>
          <w:rFonts w:ascii="Times New Roman" w:eastAsia="Calibri" w:hAnsi="Times New Roman" w:cs="Times New Roman"/>
          <w:sz w:val="16"/>
          <w:szCs w:val="16"/>
        </w:rPr>
        <w:t>абз</w:t>
      </w:r>
      <w:proofErr w:type="spellEnd"/>
      <w:r w:rsidRPr="00EC0C45">
        <w:rPr>
          <w:rFonts w:ascii="Times New Roman" w:eastAsia="Calibri" w:hAnsi="Times New Roman" w:cs="Times New Roman"/>
          <w:sz w:val="16"/>
          <w:szCs w:val="16"/>
        </w:rPr>
        <w:t xml:space="preserve">. 23 ч. 2 ст. 212 ТК РФ </w:t>
      </w:r>
    </w:p>
    <w:p w:rsidR="00EC0C45" w:rsidRPr="00EC0C45" w:rsidRDefault="00EC0C45" w:rsidP="00EC0C45">
      <w:pPr>
        <w:widowControl w:val="0"/>
        <w:adjustRightInd w:val="0"/>
        <w:spacing w:after="0" w:line="240" w:lineRule="auto"/>
        <w:jc w:val="right"/>
        <w:rPr>
          <w:rFonts w:ascii="Times New Roman" w:eastAsia="Calibri" w:hAnsi="Times New Roman" w:cs="Times New Roman"/>
          <w:sz w:val="16"/>
          <w:szCs w:val="16"/>
        </w:rPr>
      </w:pPr>
    </w:p>
    <w:p w:rsidR="00EC0C45" w:rsidRPr="00EC0C45" w:rsidRDefault="00EC0C45" w:rsidP="00EC0C45">
      <w:pPr>
        <w:widowControl w:val="0"/>
        <w:adjustRightInd w:val="0"/>
        <w:spacing w:after="0" w:line="240" w:lineRule="auto"/>
        <w:jc w:val="right"/>
        <w:rPr>
          <w:rFonts w:ascii="Times New Roman" w:eastAsia="Calibri" w:hAnsi="Times New Roman" w:cs="Times New Roman"/>
          <w:sz w:val="16"/>
          <w:szCs w:val="16"/>
        </w:rPr>
      </w:pPr>
      <w:r w:rsidRPr="00EC0C45">
        <w:rPr>
          <w:rFonts w:ascii="Times New Roman" w:eastAsia="Calibri" w:hAnsi="Times New Roman" w:cs="Times New Roman"/>
          <w:sz w:val="16"/>
          <w:szCs w:val="16"/>
        </w:rPr>
        <w:t>Составляется работодателем</w:t>
      </w:r>
    </w:p>
    <w:p w:rsidR="00EC0C45" w:rsidRPr="00EC0C45" w:rsidRDefault="00EC0C45" w:rsidP="00EC0C45">
      <w:pPr>
        <w:widowControl w:val="0"/>
        <w:spacing w:after="0" w:line="240" w:lineRule="auto"/>
        <w:jc w:val="right"/>
        <w:rPr>
          <w:rFonts w:ascii="Times New Roman" w:eastAsia="Calibri" w:hAnsi="Times New Roman" w:cs="Times New Roman"/>
          <w:sz w:val="16"/>
          <w:szCs w:val="16"/>
        </w:rPr>
      </w:pPr>
    </w:p>
    <w:p w:rsidR="00EC0C45" w:rsidRPr="00EC0C45" w:rsidRDefault="00EC0C45" w:rsidP="00EC0C45">
      <w:pPr>
        <w:autoSpaceDE w:val="0"/>
        <w:autoSpaceDN w:val="0"/>
        <w:adjustRightInd w:val="0"/>
        <w:spacing w:after="0" w:line="240" w:lineRule="auto"/>
        <w:jc w:val="right"/>
        <w:rPr>
          <w:rFonts w:ascii="Times New Roman" w:eastAsia="Calibri" w:hAnsi="Times New Roman" w:cs="Times New Roman"/>
          <w:sz w:val="24"/>
          <w:szCs w:val="24"/>
        </w:rPr>
      </w:pPr>
      <w:r w:rsidRPr="00EC0C45">
        <w:rPr>
          <w:rFonts w:ascii="Times New Roman" w:eastAsia="Calibri" w:hAnsi="Times New Roman" w:cs="Times New Roman"/>
          <w:sz w:val="16"/>
          <w:szCs w:val="16"/>
        </w:rPr>
        <w:t>Примерная форма</w:t>
      </w:r>
    </w:p>
    <w:p w:rsidR="00EC0C45" w:rsidRPr="00EC0C45" w:rsidRDefault="00EC0C45" w:rsidP="00EC0C45">
      <w:pPr>
        <w:autoSpaceDE w:val="0"/>
        <w:autoSpaceDN w:val="0"/>
        <w:adjustRightInd w:val="0"/>
        <w:spacing w:after="0" w:line="240" w:lineRule="auto"/>
        <w:jc w:val="right"/>
        <w:rPr>
          <w:rFonts w:ascii="Times New Roman" w:eastAsia="Calibri"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r w:rsidRPr="00356946">
        <w:rPr>
          <w:rFonts w:ascii="Times New Roman" w:hAnsi="Times New Roman" w:cs="Times New Roman"/>
          <w:b/>
          <w:bCs/>
          <w:sz w:val="24"/>
          <w:szCs w:val="24"/>
        </w:rPr>
        <w:t>ТИПОВАЯ ИНСТРУКЦИЯ N 22</w:t>
      </w:r>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r w:rsidRPr="00356946">
        <w:rPr>
          <w:rFonts w:ascii="Times New Roman" w:hAnsi="Times New Roman" w:cs="Times New Roman"/>
          <w:b/>
          <w:bCs/>
          <w:sz w:val="24"/>
          <w:szCs w:val="24"/>
        </w:rPr>
        <w:t>ПО ОКАЗАНИЮ ДОВРАЧЕБНОЙ ПОМОЩИ ПРИ НЕСЧАСТНЫХ СЛУЧАЯХ</w:t>
      </w:r>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r w:rsidRPr="00356946">
        <w:rPr>
          <w:rFonts w:ascii="Times New Roman" w:hAnsi="Times New Roman" w:cs="Times New Roman"/>
          <w:b/>
          <w:bCs/>
          <w:sz w:val="24"/>
          <w:szCs w:val="24"/>
        </w:rPr>
        <w:t>ТОИ Р-200-22-95</w:t>
      </w: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56946">
        <w:rPr>
          <w:rFonts w:ascii="Times New Roman" w:hAnsi="Times New Roman" w:cs="Times New Roman"/>
          <w:sz w:val="24"/>
          <w:szCs w:val="24"/>
        </w:rPr>
        <w:t>Разработана</w:t>
      </w:r>
      <w:proofErr w:type="gramEnd"/>
      <w:r w:rsidRPr="00356946">
        <w:rPr>
          <w:rFonts w:ascii="Times New Roman" w:hAnsi="Times New Roman" w:cs="Times New Roman"/>
          <w:sz w:val="24"/>
          <w:szCs w:val="24"/>
        </w:rPr>
        <w:t xml:space="preserve"> Государственным научно - исследовательским институтом автомобильного транспорта.</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Утверждена Приказом </w:t>
      </w:r>
      <w:proofErr w:type="gramStart"/>
      <w:r w:rsidRPr="00356946">
        <w:rPr>
          <w:rFonts w:ascii="Times New Roman" w:hAnsi="Times New Roman" w:cs="Times New Roman"/>
          <w:sz w:val="24"/>
          <w:szCs w:val="24"/>
        </w:rPr>
        <w:t>Департамента автомобильного транспорта Министерства транспорта Российской Федерации</w:t>
      </w:r>
      <w:proofErr w:type="gramEnd"/>
      <w:r w:rsidRPr="00356946">
        <w:rPr>
          <w:rFonts w:ascii="Times New Roman" w:hAnsi="Times New Roman" w:cs="Times New Roman"/>
          <w:sz w:val="24"/>
          <w:szCs w:val="24"/>
        </w:rPr>
        <w:t xml:space="preserve"> от 27 февраля 1996 г. N 16.</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56946">
        <w:rPr>
          <w:rFonts w:ascii="Times New Roman" w:hAnsi="Times New Roman" w:cs="Times New Roman"/>
          <w:sz w:val="24"/>
          <w:szCs w:val="24"/>
        </w:rPr>
        <w:t>Согласована</w:t>
      </w:r>
      <w:proofErr w:type="gramEnd"/>
      <w:r w:rsidRPr="00356946">
        <w:rPr>
          <w:rFonts w:ascii="Times New Roman" w:hAnsi="Times New Roman" w:cs="Times New Roman"/>
          <w:sz w:val="24"/>
          <w:szCs w:val="24"/>
        </w:rPr>
        <w:t xml:space="preserve"> ЦК профсоюза работников автомобильного транспорта и дорожного хозяйства 7 августа 1995 г.</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Вводится в действие с 27 февраля 1996 г.</w:t>
      </w:r>
    </w:p>
    <w:p w:rsidR="00356946" w:rsidRPr="00356946" w:rsidRDefault="00356946" w:rsidP="0035694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356946" w:rsidRPr="00356946" w:rsidRDefault="00EC0C45" w:rsidP="00356946">
      <w:pPr>
        <w:autoSpaceDE w:val="0"/>
        <w:autoSpaceDN w:val="0"/>
        <w:adjustRightInd w:val="0"/>
        <w:spacing w:after="0" w:line="240" w:lineRule="auto"/>
        <w:ind w:firstLine="540"/>
        <w:jc w:val="both"/>
        <w:rPr>
          <w:rFonts w:ascii="Times New Roman" w:hAnsi="Times New Roman" w:cs="Times New Roman"/>
          <w:sz w:val="24"/>
          <w:szCs w:val="24"/>
        </w:rPr>
      </w:pPr>
      <w:hyperlink r:id="rId5" w:history="1">
        <w:r w:rsidR="00356946" w:rsidRPr="00356946">
          <w:rPr>
            <w:rFonts w:ascii="Times New Roman" w:hAnsi="Times New Roman" w:cs="Times New Roman"/>
            <w:sz w:val="24"/>
            <w:szCs w:val="24"/>
          </w:rPr>
          <w:t>Правила</w:t>
        </w:r>
      </w:hyperlink>
      <w:r w:rsidR="00356946" w:rsidRPr="00356946">
        <w:rPr>
          <w:rFonts w:ascii="Times New Roman" w:hAnsi="Times New Roman" w:cs="Times New Roman"/>
          <w:sz w:val="24"/>
          <w:szCs w:val="24"/>
        </w:rPr>
        <w:t xml:space="preserve"> по охране труда на автомобильном транспорте (ПОТ РО 200-01-95) утратили силу в связи с изданием </w:t>
      </w:r>
      <w:hyperlink r:id="rId6" w:history="1">
        <w:r w:rsidR="00356946" w:rsidRPr="00356946">
          <w:rPr>
            <w:rFonts w:ascii="Times New Roman" w:hAnsi="Times New Roman" w:cs="Times New Roman"/>
            <w:sz w:val="24"/>
            <w:szCs w:val="24"/>
          </w:rPr>
          <w:t>распоряжения</w:t>
        </w:r>
      </w:hyperlink>
      <w:r w:rsidR="00356946" w:rsidRPr="00356946">
        <w:rPr>
          <w:rFonts w:ascii="Times New Roman" w:hAnsi="Times New Roman" w:cs="Times New Roman"/>
          <w:sz w:val="24"/>
          <w:szCs w:val="24"/>
        </w:rPr>
        <w:t xml:space="preserve"> Минтранса РФ от 09.01.2004 N АК-4-р.</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Постановлением Минтруда РФ от 12.05.2003 N 28 утверждены </w:t>
      </w:r>
      <w:hyperlink r:id="rId7" w:history="1">
        <w:r w:rsidRPr="00356946">
          <w:rPr>
            <w:rFonts w:ascii="Times New Roman" w:hAnsi="Times New Roman" w:cs="Times New Roman"/>
            <w:sz w:val="24"/>
            <w:szCs w:val="24"/>
          </w:rPr>
          <w:t>Межотраслевые правила</w:t>
        </w:r>
      </w:hyperlink>
      <w:r w:rsidRPr="00356946">
        <w:rPr>
          <w:rFonts w:ascii="Times New Roman" w:hAnsi="Times New Roman" w:cs="Times New Roman"/>
          <w:sz w:val="24"/>
          <w:szCs w:val="24"/>
        </w:rPr>
        <w:t xml:space="preserve"> по охране труда на автомобильном транспорте</w:t>
      </w:r>
    </w:p>
    <w:p w:rsidR="00356946" w:rsidRPr="00356946" w:rsidRDefault="00356946" w:rsidP="0035694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356946" w:rsidRPr="00356946" w:rsidRDefault="00356946" w:rsidP="0035694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356946">
        <w:rPr>
          <w:rFonts w:ascii="Times New Roman" w:hAnsi="Times New Roman" w:cs="Times New Roman"/>
          <w:sz w:val="24"/>
          <w:szCs w:val="24"/>
        </w:rPr>
        <w:t>римечание.</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 официальном тексте документа, видимо, допущена опечатка: имеется в виду Постановление Минтруда России от 01.07.1993 N 129, а не от 16.07.1993 N 159.</w:t>
      </w:r>
    </w:p>
    <w:p w:rsidR="00356946" w:rsidRPr="00356946" w:rsidRDefault="00356946" w:rsidP="0035694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Типовая инструкция разработана в соответствии с требованиями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 утвержденных Минтрудом России 16 июля 1993 г. N 159, и на основе </w:t>
      </w:r>
      <w:hyperlink r:id="rId8" w:history="1">
        <w:r w:rsidRPr="00356946">
          <w:rPr>
            <w:rFonts w:ascii="Times New Roman" w:hAnsi="Times New Roman" w:cs="Times New Roman"/>
            <w:sz w:val="24"/>
            <w:szCs w:val="24"/>
          </w:rPr>
          <w:t>Правил</w:t>
        </w:r>
      </w:hyperlink>
      <w:r w:rsidRPr="00356946">
        <w:rPr>
          <w:rFonts w:ascii="Times New Roman" w:hAnsi="Times New Roman" w:cs="Times New Roman"/>
          <w:sz w:val="24"/>
          <w:szCs w:val="24"/>
        </w:rPr>
        <w:t xml:space="preserve"> по охране труда на автомобильном транспорте, ПОТ </w:t>
      </w:r>
      <w:proofErr w:type="gramStart"/>
      <w:r w:rsidRPr="00356946">
        <w:rPr>
          <w:rFonts w:ascii="Times New Roman" w:hAnsi="Times New Roman" w:cs="Times New Roman"/>
          <w:sz w:val="24"/>
          <w:szCs w:val="24"/>
        </w:rPr>
        <w:t>Р</w:t>
      </w:r>
      <w:proofErr w:type="gramEnd"/>
      <w:r w:rsidRPr="00356946">
        <w:rPr>
          <w:rFonts w:ascii="Times New Roman" w:hAnsi="Times New Roman" w:cs="Times New Roman"/>
          <w:sz w:val="24"/>
          <w:szCs w:val="24"/>
        </w:rPr>
        <w:t xml:space="preserve"> О-200-01-95.</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Типовая инструкция предназначена для руководителей и специалистов автотранспортных организаций при их работе по разработке инструкций по охране труда для подчиненных им работников.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В разработке Инструкции принимали участие Донченко В.В., Самойлова Л.Г., Кузнецов Ю.М., </w:t>
      </w:r>
      <w:proofErr w:type="spellStart"/>
      <w:r w:rsidRPr="00356946">
        <w:rPr>
          <w:rFonts w:ascii="Times New Roman" w:hAnsi="Times New Roman" w:cs="Times New Roman"/>
          <w:sz w:val="24"/>
          <w:szCs w:val="24"/>
        </w:rPr>
        <w:t>Манусаджянц</w:t>
      </w:r>
      <w:proofErr w:type="spellEnd"/>
      <w:r w:rsidRPr="00356946">
        <w:rPr>
          <w:rFonts w:ascii="Times New Roman" w:hAnsi="Times New Roman" w:cs="Times New Roman"/>
          <w:sz w:val="24"/>
          <w:szCs w:val="24"/>
        </w:rPr>
        <w:t xml:space="preserve"> Ж.Г. (НИИАТ), Ипатов Г.В. (Департамент автомобильного транспорта), Обухов В.И. (Профессиональный союз работников автомобильного транспорта и дорожного хозяйства).</w:t>
      </w: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1. Каждый рабочий должен знать и уметь оказывать первую доврачебную помощь при несчастном случае.</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2. При ушибе следует обеспечить покой ушибленной части тела, к ушибленному месту приложить холод (лед, холодную воду, смоченную холодной водой ткань). Не допускается смазывать ушибленное место йодом, растирать его, делать массаж.</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При подозрении на ушибы внутренних органов до прибытия скорой помощи необходимо освободить пострадавшего от стесняющей его одежды и положить на ровное место.</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3. При растяжении тканей (мышц) необходимо также приложить холод и наложить мягкую фиксирующую повязку.</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lastRenderedPageBreak/>
        <w:t>4. При вывихе суставов необходимо обеспечить полную неподвижность в суставе. Вправлять вывихнутый сустав самостоятельно запрещается.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5. При любом повреждении кожи и тканей тела следует смазать йодом кожу вокруг раны, закрыть рану стерильным материалом (бинтом, салфеткой) и наложить повязку.</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Промывать рану и извлекать из нее инородные тела самостоятельно запрещается.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6. При переломе конечностей необходимо обеспечить неподвижность кости путем наложения шины из специальных или подручных материалов (доски, планки, фанера, палки), длина которой должна быть такой, чтобы она заходила за те два участка сустава конечности, между которыми произошел перелом.</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При подозрении на перелом позвоночника пострадавшего следует уложить животом вниз на жесткие носилки или щит из досок (дверь, крышку от стола, толстый фанерный лист). Вопрос о его транспортировке решает только медицинский работник.</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При открытом переломе на поврежденное место следует дополнительно наложить стерильную повязку. Извлекать и трогать костные обломки запрещается.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7. При термическом ожоге без пузырей (ожог 1-й степени) обожженное место промывают струей чистой воды, обрабатывают пораженный участок слабым (розового цвета) раствором марганцовокислого калия (при возможности спиртом или одеколоном), накладывают сухую стерильную повязку.</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При ожогах 2-й и 3-й степени (наличие пузырей, обугливание тканей) обожженный участок следует закрыть стерильным материалом, а в случае обширного ожога - накрыть простыней и одеялом.</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Оказывая доврачебную помощь при ожогах, следует помнить, что к обожженной части тела нельзя прикасаться руками или грязными предметами, прокалывать и снимать пузыри, отрывать прилипшие к обожженному месту части одежды, смазывать обожженную поверхность жирами и присыпать ее порошками. Обрабатывать обожженный участок разрешается соответствующими противоожоговыми аэрозолями или антисептиком, если таковой имеется.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8. При обморожении пострадавшего следует поместить в теплое помещение, дать горячий чай или воду, обмыть пораженное место теплой водой с мылом (при возможности спиртом или одеколоном).</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 случае более сильного обморожения (с появлением пузырей) на пораженный участок следует наложить сухую согревающую повязку.</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9. При отравлении газами пострадавшего следует вывести (вынести) на свежий воздух или в другое помещение, открыв там форточки, окна, двери, дать понюхать нашатырный спирт.</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В случае остановки дыхания или потери сознания необходимо немедленно приступить к искусственному дыханию способом "рот - рот" или "рот - нос", </w:t>
      </w:r>
      <w:proofErr w:type="gramStart"/>
      <w:r w:rsidRPr="00356946">
        <w:rPr>
          <w:rFonts w:ascii="Times New Roman" w:hAnsi="Times New Roman" w:cs="Times New Roman"/>
          <w:sz w:val="24"/>
          <w:szCs w:val="24"/>
        </w:rPr>
        <w:t>которое</w:t>
      </w:r>
      <w:proofErr w:type="gramEnd"/>
      <w:r w:rsidRPr="00356946">
        <w:rPr>
          <w:rFonts w:ascii="Times New Roman" w:hAnsi="Times New Roman" w:cs="Times New Roman"/>
          <w:sz w:val="24"/>
          <w:szCs w:val="24"/>
        </w:rPr>
        <w:t xml:space="preserve"> надо делать до прибытия скорой помощи или до восстановления естественного дыхания. После восстановления дыхания пострадавшего следует растереть и накрыть одеялом, пальто и т.п.</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10. При отравлении антифризом или другим промышленным ядом необходимо промыть желудок путем принятия 2 - 3 стаканов воды с последующим вызовом рвоты искусственным путем.</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11. </w:t>
      </w:r>
      <w:proofErr w:type="gramStart"/>
      <w:r w:rsidRPr="00356946">
        <w:rPr>
          <w:rFonts w:ascii="Times New Roman" w:hAnsi="Times New Roman" w:cs="Times New Roman"/>
          <w:sz w:val="24"/>
          <w:szCs w:val="24"/>
        </w:rPr>
        <w:t>При отравлении кислотами желудок следует промывать подщелоченной (1 чайная ложка питьевой соды на стакан воды) или простой холодной водой путем принятия 2 - 3 стаканов жидкости с последующим вызовом искусственной рвоты, а при отравлении щелочами желудок промывают подкисленной водой (1 г лимонной кислоты на полстакана воды или 1 столовая ложка 3-процентного уксуса на стакан воды).</w:t>
      </w:r>
      <w:proofErr w:type="gramEnd"/>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12. При отравлении свинцом или его соединениями необходимо немедленно произвести промывание желудка 0,5 - 1-процентным раствором глауберовой соли (слабительное средство).</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lastRenderedPageBreak/>
        <w:t>13. При поражении электрическим током необходимо немедленно отсоединить пострадавшего от электросети: выключить рубильник, отбросить электропровод сухой палкой, доской или каким-либо другим непроводником, в случае необходимости перерезать или перерубить провод топором с сухой деревянной ручкой или другим изолированным инструментом. Запрещается пользоваться в таких случаях мокрыми или неизолированными металлическими предметами. При этом в случае необходимости следует принять меры страховки пострадавшего от падения (при нахождении его на высоте).</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Категорически запрещается зарывать пострадавшего в землю, поскольку это не только бесполезно, но и вредно.</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Если после отключения пострадавшего от электросети обнаружена остановка дыхания, необходимо сразу же начинать искусственное дыхание способом "рот - рот" или "рот - нос".</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Если пострадавший находится в бессознательном состоянии, но у него </w:t>
      </w:r>
      <w:proofErr w:type="gramStart"/>
      <w:r w:rsidRPr="00356946">
        <w:rPr>
          <w:rFonts w:ascii="Times New Roman" w:hAnsi="Times New Roman" w:cs="Times New Roman"/>
          <w:sz w:val="24"/>
          <w:szCs w:val="24"/>
        </w:rPr>
        <w:t>устойчивые</w:t>
      </w:r>
      <w:proofErr w:type="gramEnd"/>
      <w:r w:rsidRPr="00356946">
        <w:rPr>
          <w:rFonts w:ascii="Times New Roman" w:hAnsi="Times New Roman" w:cs="Times New Roman"/>
          <w:sz w:val="24"/>
          <w:szCs w:val="24"/>
        </w:rPr>
        <w:t xml:space="preserve"> дыхание и пульс, его следует уложить на спину, расстегнуть одежду, создать приток свежего воздуха, дать понюхать нашатырный спирт, обрызгать лицо холодной водой.</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Пораженные электрическим током места на теле (чаще на руках и ногах) следует закрыть сухой (марлевой) повязкой.</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 любом случае один из очевидцев должен немедленно вызвать медицинского работника (скорую помощь) или помочь доставить пострадавшего в лечебное учреждение.</w:t>
      </w: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outlineLvl w:val="0"/>
        <w:rPr>
          <w:rFonts w:ascii="Times New Roman" w:hAnsi="Times New Roman" w:cs="Times New Roman"/>
          <w:b/>
          <w:bCs/>
          <w:sz w:val="24"/>
          <w:szCs w:val="24"/>
        </w:rPr>
      </w:pPr>
      <w:r w:rsidRPr="00356946">
        <w:rPr>
          <w:rFonts w:ascii="Times New Roman" w:hAnsi="Times New Roman" w:cs="Times New Roman"/>
          <w:b/>
          <w:bCs/>
          <w:sz w:val="24"/>
          <w:szCs w:val="24"/>
        </w:rPr>
        <w:t>РЕКОМЕНДАЦИИ</w:t>
      </w:r>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r w:rsidRPr="00356946">
        <w:rPr>
          <w:rFonts w:ascii="Times New Roman" w:hAnsi="Times New Roman" w:cs="Times New Roman"/>
          <w:b/>
          <w:bCs/>
          <w:sz w:val="24"/>
          <w:szCs w:val="24"/>
        </w:rPr>
        <w:t>АВТОТРАНСПОРТНЫМ ПРЕДПРИЯТИЯМ ПО ПРИМЕНЕНИЮ</w:t>
      </w:r>
    </w:p>
    <w:p w:rsidR="00356946" w:rsidRPr="00356946" w:rsidRDefault="00356946" w:rsidP="00356946">
      <w:pPr>
        <w:autoSpaceDE w:val="0"/>
        <w:autoSpaceDN w:val="0"/>
        <w:adjustRightInd w:val="0"/>
        <w:spacing w:after="0" w:line="240" w:lineRule="auto"/>
        <w:jc w:val="center"/>
        <w:rPr>
          <w:rFonts w:ascii="Times New Roman" w:hAnsi="Times New Roman" w:cs="Times New Roman"/>
          <w:b/>
          <w:bCs/>
          <w:sz w:val="24"/>
          <w:szCs w:val="24"/>
        </w:rPr>
      </w:pPr>
      <w:r w:rsidRPr="00356946">
        <w:rPr>
          <w:rFonts w:ascii="Times New Roman" w:hAnsi="Times New Roman" w:cs="Times New Roman"/>
          <w:b/>
          <w:bCs/>
          <w:sz w:val="24"/>
          <w:szCs w:val="24"/>
        </w:rPr>
        <w:t>ТИПОВЫХ ИНСТРУКЦИЙ ПО ОХРАНЕ ТРУДА</w:t>
      </w: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Представленные типовые инструкции по охране труда для основных профессий и видов работ наряду с </w:t>
      </w:r>
      <w:hyperlink r:id="rId9" w:history="1">
        <w:r w:rsidRPr="00356946">
          <w:rPr>
            <w:rFonts w:ascii="Times New Roman" w:hAnsi="Times New Roman" w:cs="Times New Roman"/>
            <w:sz w:val="24"/>
            <w:szCs w:val="24"/>
          </w:rPr>
          <w:t>Правилами</w:t>
        </w:r>
      </w:hyperlink>
      <w:r w:rsidRPr="00356946">
        <w:rPr>
          <w:rFonts w:ascii="Times New Roman" w:hAnsi="Times New Roman" w:cs="Times New Roman"/>
          <w:sz w:val="24"/>
          <w:szCs w:val="24"/>
        </w:rPr>
        <w:t xml:space="preserve"> по охране труда на автомобильном транспорте, утвержденными в декабре 1995 г., и другими нормативными и методическими документами предназначены для создания информационно - методической базы по охране труда для руководителей и специалистов автотранспортных предприятий.</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На основе типовых инструкций на каждом автотранспортном предприятии с учетом специфики условий его работы разрабатываются и утверждаются инструкции для определенных профессий работающих, а также для отдельных наиболее </w:t>
      </w:r>
      <w:proofErr w:type="spellStart"/>
      <w:r w:rsidRPr="00356946">
        <w:rPr>
          <w:rFonts w:ascii="Times New Roman" w:hAnsi="Times New Roman" w:cs="Times New Roman"/>
          <w:sz w:val="24"/>
          <w:szCs w:val="24"/>
        </w:rPr>
        <w:t>травмоопасных</w:t>
      </w:r>
      <w:proofErr w:type="spellEnd"/>
      <w:r w:rsidRPr="00356946">
        <w:rPr>
          <w:rFonts w:ascii="Times New Roman" w:hAnsi="Times New Roman" w:cs="Times New Roman"/>
          <w:sz w:val="24"/>
          <w:szCs w:val="24"/>
        </w:rPr>
        <w:t xml:space="preserve"> видов работ. Ответственность за своевременную и качественную разработку инструкций по охране труда на каждом автотранспортном предприятии возлагается на его руководителя. Разработку инструкций обязаны осуществлять руководители цехов (участков), механики, мастера, так как они наиболее хорошо знают условия труда подчиненных им рабочих. Для оказания методической помощи в разработке инструкций и их согласовании должны привлекаться работники службы охраны труда предприятия.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Оформление обложек первой и последней страниц инструкции </w:t>
      </w:r>
      <w:proofErr w:type="gramStart"/>
      <w:r w:rsidRPr="00356946">
        <w:rPr>
          <w:rFonts w:ascii="Times New Roman" w:hAnsi="Times New Roman" w:cs="Times New Roman"/>
          <w:sz w:val="24"/>
          <w:szCs w:val="24"/>
        </w:rPr>
        <w:t>для</w:t>
      </w:r>
      <w:proofErr w:type="gramEnd"/>
      <w:r w:rsidRPr="00356946">
        <w:rPr>
          <w:rFonts w:ascii="Times New Roman" w:hAnsi="Times New Roman" w:cs="Times New Roman"/>
          <w:sz w:val="24"/>
          <w:szCs w:val="24"/>
        </w:rPr>
        <w:t xml:space="preserve"> работающих должно соответствовать </w:t>
      </w:r>
      <w:hyperlink w:anchor="Par103" w:history="1">
        <w:r w:rsidRPr="00356946">
          <w:rPr>
            <w:rFonts w:ascii="Times New Roman" w:hAnsi="Times New Roman" w:cs="Times New Roman"/>
            <w:sz w:val="24"/>
            <w:szCs w:val="24"/>
          </w:rPr>
          <w:t>Приложениям 1</w:t>
        </w:r>
      </w:hyperlink>
      <w:r w:rsidRPr="00356946">
        <w:rPr>
          <w:rFonts w:ascii="Times New Roman" w:hAnsi="Times New Roman" w:cs="Times New Roman"/>
          <w:sz w:val="24"/>
          <w:szCs w:val="24"/>
        </w:rPr>
        <w:t xml:space="preserve">, </w:t>
      </w:r>
      <w:hyperlink w:anchor="Par128" w:history="1">
        <w:r w:rsidRPr="00356946">
          <w:rPr>
            <w:rFonts w:ascii="Times New Roman" w:hAnsi="Times New Roman" w:cs="Times New Roman"/>
            <w:sz w:val="24"/>
            <w:szCs w:val="24"/>
          </w:rPr>
          <w:t>2</w:t>
        </w:r>
      </w:hyperlink>
      <w:r w:rsidRPr="00356946">
        <w:rPr>
          <w:rFonts w:ascii="Times New Roman" w:hAnsi="Times New Roman" w:cs="Times New Roman"/>
          <w:sz w:val="24"/>
          <w:szCs w:val="24"/>
        </w:rPr>
        <w:t xml:space="preserve">, </w:t>
      </w:r>
      <w:hyperlink w:anchor="Par161" w:history="1">
        <w:r w:rsidRPr="00356946">
          <w:rPr>
            <w:rFonts w:ascii="Times New Roman" w:hAnsi="Times New Roman" w:cs="Times New Roman"/>
            <w:sz w:val="24"/>
            <w:szCs w:val="24"/>
          </w:rPr>
          <w:t>3</w:t>
        </w:r>
      </w:hyperlink>
      <w:r w:rsidRPr="00356946">
        <w:rPr>
          <w:rFonts w:ascii="Times New Roman" w:hAnsi="Times New Roman" w:cs="Times New Roman"/>
          <w:sz w:val="24"/>
          <w:szCs w:val="24"/>
        </w:rPr>
        <w:t>.</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Пересмотр инструкций по охране труда осуществляется не реже одного раза в пять лет, а для профессий и видов работ (операций), к которым предъявляются дополнительные (повышенные) требования безопасности, - не реже одного раза в три года.</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Кроме того, инструкции пересматриваются при изменении технологического процесса, условий труда, применении нового оборудования и в ряде других случаев. Пересмотренные инструкции утверждаются в установленном порядке.</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lastRenderedPageBreak/>
        <w:t>Каждый руководитель на своем участке в целях обеспечения качественного проведения инструктажей и лучшего усвоения рабочими основных приемов безопасного проведения работ должен иметь соответствующие инструкции по охране труда. Он обязан также повседневно контролировать выполнение рабочими требований этих инструкций в процессе трудовой деятельности.</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Для более эффективного усвоения рабочими безопасных приемов труда, формирования у них устойчивых и правильных стереотипов поведения в опасных производственных ситуациях целесообразно основные положения инструкций оформлять и доводить до сведения рабочих в виде соответствующих памяток, плакатов, диафильмов и т.п.</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Результаты проведенных исследований показывают, что при выполнении производственного задания рабочий, как правило, основное внимание сосредотачивает на решении только одной задачи - как быстрее выполнить порученную работу с соблюдением установленных требований к ее качеству (полезная деятельность). В то же время другая, не менее важная задача - как при выполнении порученной работы избежать несчастного случая (защитная деятельность) - или не принимается рабочим во внимание, или рассматривается им как второстепенная.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В связи с этим основными задачами при проведении инструктажей работающих являются: привлечение внимания инструктируемых к наиболее характерным </w:t>
      </w:r>
      <w:proofErr w:type="spellStart"/>
      <w:r w:rsidRPr="00356946">
        <w:rPr>
          <w:rFonts w:ascii="Times New Roman" w:hAnsi="Times New Roman" w:cs="Times New Roman"/>
          <w:sz w:val="24"/>
          <w:szCs w:val="24"/>
        </w:rPr>
        <w:t>травмоопасным</w:t>
      </w:r>
      <w:proofErr w:type="spellEnd"/>
      <w:r w:rsidRPr="00356946">
        <w:rPr>
          <w:rFonts w:ascii="Times New Roman" w:hAnsi="Times New Roman" w:cs="Times New Roman"/>
          <w:sz w:val="24"/>
          <w:szCs w:val="24"/>
        </w:rPr>
        <w:t xml:space="preserve"> ситуациям, которые могут возникнуть при выполнении отдельных видов работ, операций, действий; закрепление в их памяти условий возникновения и развития этих ситуаций. При этом желательно, чтобы разбор материала инструктирующий проводил на реальных примерах, взятых или из жизни своего предприятия, или из информационных и методических материалов, с подробным рассказом о трагических последствиях того или иного несчастного случая и методах, позволяющих правильно и безопасно выполнять ту или иную работу.</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Типовые инструкции по профессиям состоят из 6 разделов: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Введение.</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Общие положения.</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Требования безопасности перед началом работы.</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Требования безопасности во время работы.</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Требования безопасности в аварийной ситуации.</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Требования безопасности по окончании работы.</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Во втором разделе приведены нормы бесплатной выдачи специальной одежды, специальной обуви и других средств индивидуальной защиты (</w:t>
      </w:r>
      <w:proofErr w:type="gramStart"/>
      <w:r w:rsidRPr="00356946">
        <w:rPr>
          <w:rFonts w:ascii="Times New Roman" w:hAnsi="Times New Roman" w:cs="Times New Roman"/>
          <w:sz w:val="24"/>
          <w:szCs w:val="24"/>
        </w:rPr>
        <w:t>СИЗ</w:t>
      </w:r>
      <w:proofErr w:type="gramEnd"/>
      <w:r w:rsidRPr="00356946">
        <w:rPr>
          <w:rFonts w:ascii="Times New Roman" w:hAnsi="Times New Roman" w:cs="Times New Roman"/>
          <w:sz w:val="24"/>
          <w:szCs w:val="24"/>
        </w:rPr>
        <w:t>).</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Следует учитывать, что в типовых инструкциях приведены нормы выдачи спецодежды, которые являются для администрации предприятия обязательным минимумом. Трудовые коллективы имеют право принимать решения о дополнительной бесплатной выдаче спецодежды и </w:t>
      </w:r>
      <w:proofErr w:type="spellStart"/>
      <w:r w:rsidRPr="00356946">
        <w:rPr>
          <w:rFonts w:ascii="Times New Roman" w:hAnsi="Times New Roman" w:cs="Times New Roman"/>
          <w:sz w:val="24"/>
          <w:szCs w:val="24"/>
        </w:rPr>
        <w:t>спецобуви</w:t>
      </w:r>
      <w:proofErr w:type="spellEnd"/>
      <w:r w:rsidRPr="00356946">
        <w:rPr>
          <w:rFonts w:ascii="Times New Roman" w:hAnsi="Times New Roman" w:cs="Times New Roman"/>
          <w:sz w:val="24"/>
          <w:szCs w:val="24"/>
        </w:rPr>
        <w:t xml:space="preserve"> (за исключением брезентовой, меховой и </w:t>
      </w:r>
      <w:proofErr w:type="spellStart"/>
      <w:r w:rsidRPr="00356946">
        <w:rPr>
          <w:rFonts w:ascii="Times New Roman" w:hAnsi="Times New Roman" w:cs="Times New Roman"/>
          <w:sz w:val="24"/>
          <w:szCs w:val="24"/>
        </w:rPr>
        <w:t>овчинно</w:t>
      </w:r>
      <w:proofErr w:type="spellEnd"/>
      <w:r w:rsidRPr="00356946">
        <w:rPr>
          <w:rFonts w:ascii="Times New Roman" w:hAnsi="Times New Roman" w:cs="Times New Roman"/>
          <w:sz w:val="24"/>
          <w:szCs w:val="24"/>
        </w:rPr>
        <w:t xml:space="preserve"> - шубной) за счет средств фонда социального развития (</w:t>
      </w:r>
      <w:hyperlink r:id="rId10" w:history="1">
        <w:r w:rsidRPr="00356946">
          <w:rPr>
            <w:rFonts w:ascii="Times New Roman" w:hAnsi="Times New Roman" w:cs="Times New Roman"/>
            <w:sz w:val="24"/>
            <w:szCs w:val="24"/>
          </w:rPr>
          <w:t>Постановление</w:t>
        </w:r>
      </w:hyperlink>
      <w:r w:rsidRPr="00356946">
        <w:rPr>
          <w:rFonts w:ascii="Times New Roman" w:hAnsi="Times New Roman" w:cs="Times New Roman"/>
          <w:sz w:val="24"/>
          <w:szCs w:val="24"/>
        </w:rPr>
        <w:t xml:space="preserve"> Совета Министров СССР и ВЦСПС от 20.08.88 N 1032). В связи с этим в инструкции для </w:t>
      </w:r>
      <w:proofErr w:type="gramStart"/>
      <w:r w:rsidRPr="00356946">
        <w:rPr>
          <w:rFonts w:ascii="Times New Roman" w:hAnsi="Times New Roman" w:cs="Times New Roman"/>
          <w:sz w:val="24"/>
          <w:szCs w:val="24"/>
        </w:rPr>
        <w:t>работающих</w:t>
      </w:r>
      <w:proofErr w:type="gramEnd"/>
      <w:r w:rsidRPr="00356946">
        <w:rPr>
          <w:rFonts w:ascii="Times New Roman" w:hAnsi="Times New Roman" w:cs="Times New Roman"/>
          <w:sz w:val="24"/>
          <w:szCs w:val="24"/>
        </w:rPr>
        <w:t xml:space="preserve"> каждое предприятие вносит ту спецодежду, </w:t>
      </w:r>
      <w:proofErr w:type="spellStart"/>
      <w:r w:rsidRPr="00356946">
        <w:rPr>
          <w:rFonts w:ascii="Times New Roman" w:hAnsi="Times New Roman" w:cs="Times New Roman"/>
          <w:sz w:val="24"/>
          <w:szCs w:val="24"/>
        </w:rPr>
        <w:t>спецобувь</w:t>
      </w:r>
      <w:proofErr w:type="spellEnd"/>
      <w:r w:rsidRPr="00356946">
        <w:rPr>
          <w:rFonts w:ascii="Times New Roman" w:hAnsi="Times New Roman" w:cs="Times New Roman"/>
          <w:sz w:val="24"/>
          <w:szCs w:val="24"/>
        </w:rPr>
        <w:t xml:space="preserve"> и СИЗ, которые оно будет выдавать работающим.</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В разделе три, наряду с требованиями безопасности перед началом работы, необходимо указать необходимые дерматологические мази и кремы (исходя из местных условий), которыми должен пользоваться рабочий для защиты кожи рук.</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 xml:space="preserve">Наряду с типовыми инструкциями по профессиям представлен и ряд инструкций по выполнению определенных видов работ, при которых, как показывает практика, наиболее часто наблюдается нарушение правил и норм охраны труда и, следовательно, наиболее часто происходят несчастные случаи. </w:t>
      </w:r>
      <w:proofErr w:type="gramStart"/>
      <w:r w:rsidRPr="00356946">
        <w:rPr>
          <w:rFonts w:ascii="Times New Roman" w:hAnsi="Times New Roman" w:cs="Times New Roman"/>
          <w:sz w:val="24"/>
          <w:szCs w:val="24"/>
        </w:rPr>
        <w:t>Инструкции по этим видам работ выделены в самостоятельные, поскольку в автотранспортном предприятии они могут осуществляться рабочими разных профессий.</w:t>
      </w:r>
      <w:proofErr w:type="gramEnd"/>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lastRenderedPageBreak/>
        <w:t>Все представленные типовые инструкции охватывают только основные профессии и виды работ в автотранспортных предприятиях. Что касается инструкций для других профессий, в частности для персонала, обслуживающего электроустановки, котельные, грузоподъемные механизмы, сосуды, работающие под давлением, и другое оборудование, а также для рабочих сквозных профессий, то они должны разрабатываться на основе соответствующих отраслевых правил и нормативно - технических документов.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outlineLvl w:val="1"/>
        <w:rPr>
          <w:rFonts w:ascii="Times New Roman" w:hAnsi="Times New Roman" w:cs="Times New Roman"/>
          <w:sz w:val="24"/>
          <w:szCs w:val="24"/>
        </w:rPr>
      </w:pPr>
      <w:r w:rsidRPr="00356946">
        <w:rPr>
          <w:rFonts w:ascii="Times New Roman" w:hAnsi="Times New Roman" w:cs="Times New Roman"/>
          <w:sz w:val="24"/>
          <w:szCs w:val="24"/>
        </w:rPr>
        <w:t>Приложение 1</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rPr>
          <w:rFonts w:ascii="Times New Roman" w:hAnsi="Times New Roman" w:cs="Times New Roman"/>
          <w:sz w:val="24"/>
          <w:szCs w:val="24"/>
        </w:rPr>
      </w:pPr>
      <w:r w:rsidRPr="00356946">
        <w:rPr>
          <w:rFonts w:ascii="Times New Roman" w:hAnsi="Times New Roman" w:cs="Times New Roman"/>
          <w:sz w:val="24"/>
          <w:szCs w:val="24"/>
        </w:rPr>
        <w:t>Образец</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bookmarkStart w:id="1" w:name="Par103"/>
      <w:bookmarkEnd w:id="1"/>
      <w:r w:rsidRPr="00356946">
        <w:rPr>
          <w:rFonts w:ascii="Times New Roman" w:hAnsi="Times New Roman" w:cs="Times New Roman"/>
          <w:sz w:val="24"/>
          <w:szCs w:val="24"/>
        </w:rPr>
        <w:t>ОБЛОЖКА ИНСТРУКЦИИ ПО ОХРАНЕ ТРУДА ДЛЯ РАБОТНИКОВ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___________________________________________________</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Наименование предприятия</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ИНСТРУКЦИЯ</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 xml:space="preserve">по охране </w:t>
      </w:r>
      <w:proofErr w:type="gramStart"/>
      <w:r w:rsidRPr="00356946">
        <w:rPr>
          <w:rFonts w:ascii="Times New Roman" w:hAnsi="Times New Roman" w:cs="Times New Roman"/>
          <w:sz w:val="24"/>
          <w:szCs w:val="24"/>
        </w:rPr>
        <w:t>для</w:t>
      </w:r>
      <w:proofErr w:type="gramEnd"/>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_______________________________</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Наименование</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________________________</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Обозначение</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______________________</w:t>
      </w: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r w:rsidRPr="00356946">
        <w:rPr>
          <w:rFonts w:ascii="Times New Roman" w:hAnsi="Times New Roman" w:cs="Times New Roman"/>
          <w:sz w:val="24"/>
          <w:szCs w:val="24"/>
        </w:rPr>
        <w:t>место и год выпуска</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outlineLvl w:val="1"/>
        <w:rPr>
          <w:rFonts w:ascii="Times New Roman" w:hAnsi="Times New Roman" w:cs="Times New Roman"/>
          <w:sz w:val="24"/>
          <w:szCs w:val="24"/>
        </w:rPr>
      </w:pPr>
      <w:r w:rsidRPr="00356946">
        <w:rPr>
          <w:rFonts w:ascii="Times New Roman" w:hAnsi="Times New Roman" w:cs="Times New Roman"/>
          <w:sz w:val="24"/>
          <w:szCs w:val="24"/>
        </w:rPr>
        <w:t>Приложение 2</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rPr>
          <w:rFonts w:ascii="Times New Roman" w:hAnsi="Times New Roman" w:cs="Times New Roman"/>
          <w:sz w:val="24"/>
          <w:szCs w:val="24"/>
        </w:rPr>
      </w:pPr>
      <w:r w:rsidRPr="00356946">
        <w:rPr>
          <w:rFonts w:ascii="Times New Roman" w:hAnsi="Times New Roman" w:cs="Times New Roman"/>
          <w:sz w:val="24"/>
          <w:szCs w:val="24"/>
        </w:rPr>
        <w:t>Образец</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center"/>
        <w:rPr>
          <w:rFonts w:ascii="Times New Roman" w:hAnsi="Times New Roman" w:cs="Times New Roman"/>
          <w:sz w:val="24"/>
          <w:szCs w:val="24"/>
        </w:rPr>
      </w:pPr>
      <w:bookmarkStart w:id="2" w:name="Par128"/>
      <w:bookmarkEnd w:id="2"/>
      <w:r w:rsidRPr="00356946">
        <w:rPr>
          <w:rFonts w:ascii="Times New Roman" w:hAnsi="Times New Roman" w:cs="Times New Roman"/>
          <w:sz w:val="24"/>
          <w:szCs w:val="24"/>
        </w:rPr>
        <w:t>ПЕРВАЯ СТРАНИЦА ИНСТРУКЦИИ ПО ОХРАНЕ ТРУДА ДЛЯ РАБОТНИКОВ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___________________________________________________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Наименование предприятия</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УТВЕРЖДЕНО                               УТВЕРЖДАЮ</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Соответствующий                           Руководитель предприятия</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выборный профсоюзный                     подпись, дата</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орган</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пост. N ___ от _____ года</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ИНСТРУКЦИЯ</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по охране </w:t>
      </w:r>
      <w:proofErr w:type="gramStart"/>
      <w:r w:rsidRPr="00356946">
        <w:rPr>
          <w:rFonts w:ascii="Courier New" w:hAnsi="Courier New" w:cs="Courier New"/>
          <w:sz w:val="20"/>
          <w:szCs w:val="20"/>
        </w:rPr>
        <w:t>для</w:t>
      </w:r>
      <w:proofErr w:type="gramEnd"/>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Наименование</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Обозначение</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ТЕКСТ</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outlineLvl w:val="1"/>
        <w:rPr>
          <w:rFonts w:ascii="Times New Roman" w:hAnsi="Times New Roman" w:cs="Times New Roman"/>
          <w:sz w:val="24"/>
          <w:szCs w:val="24"/>
        </w:rPr>
      </w:pPr>
      <w:r w:rsidRPr="00356946">
        <w:rPr>
          <w:rFonts w:ascii="Times New Roman" w:hAnsi="Times New Roman" w:cs="Times New Roman"/>
          <w:sz w:val="24"/>
          <w:szCs w:val="24"/>
        </w:rPr>
        <w:t>Приложение 3</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jc w:val="right"/>
        <w:rPr>
          <w:rFonts w:ascii="Times New Roman" w:hAnsi="Times New Roman" w:cs="Times New Roman"/>
          <w:sz w:val="24"/>
          <w:szCs w:val="24"/>
        </w:rPr>
      </w:pPr>
      <w:r w:rsidRPr="00356946">
        <w:rPr>
          <w:rFonts w:ascii="Times New Roman" w:hAnsi="Times New Roman" w:cs="Times New Roman"/>
          <w:sz w:val="24"/>
          <w:szCs w:val="24"/>
        </w:rPr>
        <w:t>Образец</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bookmarkStart w:id="3" w:name="Par161"/>
      <w:bookmarkEnd w:id="3"/>
      <w:r w:rsidRPr="00356946">
        <w:rPr>
          <w:rFonts w:ascii="Times New Roman" w:hAnsi="Times New Roman" w:cs="Times New Roman"/>
          <w:sz w:val="24"/>
          <w:szCs w:val="24"/>
        </w:rPr>
        <w:t>ПОСЛЕДНЯЯ СТРАНИЦА ИНСТРУКЦИИ ПО ОХРАНЕ ТРУДА ДЛЯ РАБОТНИКОВ</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ТЕКСТ</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Руководитель</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подразделения разработчика         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подпись, фамилия и инициалы</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СОГЛАСОВАНО</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Начальник отдела охраны труда</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(инженер по охране труда)         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подпись, фамилия и инициалы</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Главный механик </w:t>
      </w:r>
      <w:hyperlink w:anchor="Par184" w:history="1">
        <w:r w:rsidRPr="00356946">
          <w:rPr>
            <w:rFonts w:ascii="Courier New" w:hAnsi="Courier New" w:cs="Courier New"/>
            <w:sz w:val="20"/>
            <w:szCs w:val="20"/>
          </w:rPr>
          <w:t>&lt;*&gt;</w:t>
        </w:r>
      </w:hyperlink>
      <w:r w:rsidRPr="00356946">
        <w:rPr>
          <w:rFonts w:ascii="Courier New" w:hAnsi="Courier New" w:cs="Courier New"/>
          <w:sz w:val="20"/>
          <w:szCs w:val="20"/>
        </w:rPr>
        <w:t xml:space="preserve">                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подпись, фамилия и инициалы</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Главный энергетик </w:t>
      </w:r>
      <w:hyperlink w:anchor="Par184" w:history="1">
        <w:r w:rsidRPr="00356946">
          <w:rPr>
            <w:rFonts w:ascii="Courier New" w:hAnsi="Courier New" w:cs="Courier New"/>
            <w:sz w:val="20"/>
            <w:szCs w:val="20"/>
          </w:rPr>
          <w:t>&lt;*&gt;</w:t>
        </w:r>
      </w:hyperlink>
      <w:r w:rsidRPr="00356946">
        <w:rPr>
          <w:rFonts w:ascii="Courier New" w:hAnsi="Courier New" w:cs="Courier New"/>
          <w:sz w:val="20"/>
          <w:szCs w:val="20"/>
        </w:rPr>
        <w:t xml:space="preserve">              _______________________________</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 xml:space="preserve">                                     подпись, фамилия и инициалы</w:t>
      </w:r>
    </w:p>
    <w:p w:rsidR="00356946" w:rsidRPr="00356946" w:rsidRDefault="00356946" w:rsidP="00356946">
      <w:pPr>
        <w:autoSpaceDE w:val="0"/>
        <w:autoSpaceDN w:val="0"/>
        <w:adjustRightInd w:val="0"/>
        <w:spacing w:after="0" w:line="240" w:lineRule="auto"/>
        <w:rPr>
          <w:rFonts w:ascii="Courier New" w:hAnsi="Courier New" w:cs="Courier New"/>
          <w:sz w:val="20"/>
          <w:szCs w:val="20"/>
        </w:rPr>
      </w:pPr>
      <w:r w:rsidRPr="00356946">
        <w:rPr>
          <w:rFonts w:ascii="Courier New" w:hAnsi="Courier New" w:cs="Courier New"/>
          <w:sz w:val="20"/>
          <w:szCs w:val="20"/>
        </w:rPr>
        <w:t>Дата</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r w:rsidRPr="00356946">
        <w:rPr>
          <w:rFonts w:ascii="Times New Roman" w:hAnsi="Times New Roman" w:cs="Times New Roman"/>
          <w:sz w:val="24"/>
          <w:szCs w:val="24"/>
        </w:rPr>
        <w:t>--------------------------------</w:t>
      </w:r>
    </w:p>
    <w:p w:rsidR="00356946" w:rsidRPr="00356946" w:rsidRDefault="00356946" w:rsidP="00356946">
      <w:pPr>
        <w:autoSpaceDE w:val="0"/>
        <w:autoSpaceDN w:val="0"/>
        <w:adjustRightInd w:val="0"/>
        <w:spacing w:after="0" w:line="240" w:lineRule="auto"/>
        <w:ind w:firstLine="540"/>
        <w:jc w:val="both"/>
        <w:rPr>
          <w:rFonts w:ascii="Times New Roman" w:hAnsi="Times New Roman" w:cs="Times New Roman"/>
          <w:sz w:val="24"/>
          <w:szCs w:val="24"/>
        </w:rPr>
      </w:pPr>
      <w:bookmarkStart w:id="4" w:name="Par184"/>
      <w:bookmarkEnd w:id="4"/>
      <w:r w:rsidRPr="00356946">
        <w:rPr>
          <w:rFonts w:ascii="Times New Roman" w:hAnsi="Times New Roman" w:cs="Times New Roman"/>
          <w:sz w:val="24"/>
          <w:szCs w:val="24"/>
        </w:rPr>
        <w:t>&lt;*&gt; Там, где они имеются.</w:t>
      </w: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autoSpaceDE w:val="0"/>
        <w:autoSpaceDN w:val="0"/>
        <w:adjustRightInd w:val="0"/>
        <w:spacing w:after="0" w:line="240" w:lineRule="auto"/>
        <w:rPr>
          <w:rFonts w:ascii="Times New Roman" w:hAnsi="Times New Roman" w:cs="Times New Roman"/>
          <w:sz w:val="24"/>
          <w:szCs w:val="24"/>
        </w:rPr>
      </w:pPr>
    </w:p>
    <w:p w:rsidR="00356946" w:rsidRPr="00356946" w:rsidRDefault="00356946" w:rsidP="00356946">
      <w:pPr>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D61E5C" w:rsidRDefault="00EC0C45"/>
    <w:sectPr w:rsidR="00D61E5C" w:rsidSect="00B961A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76"/>
    <w:rsid w:val="00356946"/>
    <w:rsid w:val="004C4976"/>
    <w:rsid w:val="00770F6B"/>
    <w:rsid w:val="007F0D79"/>
    <w:rsid w:val="00EC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9411E561B7F57BF1B579041232F6983743AE29AD996FBA318ED40E9B749C09A2E1DB8B61C4F42yCHCO" TargetMode="External"/><Relationship Id="rId3" Type="http://schemas.openxmlformats.org/officeDocument/2006/relationships/settings" Target="settings.xml"/><Relationship Id="rId7" Type="http://schemas.openxmlformats.org/officeDocument/2006/relationships/hyperlink" Target="consultantplus://offline/ref=9B39411E561B7F57BF1B5E8946232F69847738E69ED5CBF1AB41E142EEB816D79D6711B9B61C4Ey4H0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39411E561B7F57BF1B579041232F69837637EA9BD796FBA318ED40E9B749C09A2E1DB8B61C4F42yCH1O" TargetMode="External"/><Relationship Id="rId11" Type="http://schemas.openxmlformats.org/officeDocument/2006/relationships/fontTable" Target="fontTable.xml"/><Relationship Id="rId5" Type="http://schemas.openxmlformats.org/officeDocument/2006/relationships/hyperlink" Target="consultantplus://offline/ref=9B39411E561B7F57BF1B579041232F6983743AE29AD996FBA318ED40E9B749C09A2E1DB8B61C4F42yCHCO" TargetMode="External"/><Relationship Id="rId10" Type="http://schemas.openxmlformats.org/officeDocument/2006/relationships/hyperlink" Target="consultantplus://offline/ref=9B39411E561B7F57BF1B579B44232F6983773FE9CC82C9A0FE4FyEH4O" TargetMode="External"/><Relationship Id="rId4" Type="http://schemas.openxmlformats.org/officeDocument/2006/relationships/webSettings" Target="webSettings.xml"/><Relationship Id="rId9" Type="http://schemas.openxmlformats.org/officeDocument/2006/relationships/hyperlink" Target="consultantplus://offline/ref=9B39411E561B7F57BF1B579041232F6983743AE29AD996FBA318ED40E9B749C09A2E1DB8B61C4F42yCH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Ермаков</cp:lastModifiedBy>
  <cp:revision>3</cp:revision>
  <dcterms:created xsi:type="dcterms:W3CDTF">2017-05-17T14:08:00Z</dcterms:created>
  <dcterms:modified xsi:type="dcterms:W3CDTF">2017-06-27T14:21:00Z</dcterms:modified>
</cp:coreProperties>
</file>